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809F8" w:rsidRPr="0078334D" w:rsidTr="00A257A6">
        <w:trPr>
          <w:trHeight w:val="1275"/>
        </w:trPr>
        <w:tc>
          <w:tcPr>
            <w:tcW w:w="4536" w:type="dxa"/>
          </w:tcPr>
          <w:p w:rsidR="00F809F8" w:rsidRPr="0078334D" w:rsidRDefault="00F809F8" w:rsidP="00A257A6">
            <w:pPr>
              <w:spacing w:line="360" w:lineRule="auto"/>
              <w:rPr>
                <w:b/>
              </w:rPr>
            </w:pPr>
          </w:p>
          <w:p w:rsidR="00F809F8" w:rsidRPr="0078334D" w:rsidRDefault="00F809F8" w:rsidP="00A257A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F809F8" w:rsidRPr="0078334D" w:rsidRDefault="00F809F8" w:rsidP="00A257A6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F809F8" w:rsidRPr="0078334D" w:rsidRDefault="00F809F8" w:rsidP="00A257A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F809F8" w:rsidRPr="0078334D" w:rsidRDefault="00F809F8" w:rsidP="00A257A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809F8" w:rsidRPr="0078334D" w:rsidRDefault="00F809F8" w:rsidP="00A257A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809F8" w:rsidRPr="0078334D" w:rsidRDefault="00F809F8" w:rsidP="00A257A6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7BB759E9" wp14:editId="44014D1C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809F8" w:rsidRPr="0078334D" w:rsidRDefault="00F809F8" w:rsidP="00A257A6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F809F8" w:rsidRPr="0078334D" w:rsidRDefault="00F809F8" w:rsidP="00A257A6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F809F8" w:rsidRPr="0078334D" w:rsidRDefault="00F809F8" w:rsidP="00A257A6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F809F8" w:rsidRPr="0078334D" w:rsidRDefault="00F809F8" w:rsidP="00A257A6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F809F8" w:rsidRPr="0078334D" w:rsidRDefault="00F809F8" w:rsidP="00A257A6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F809F8" w:rsidRPr="0078334D" w:rsidTr="00A257A6">
        <w:trPr>
          <w:trHeight w:val="61"/>
        </w:trPr>
        <w:tc>
          <w:tcPr>
            <w:tcW w:w="4536" w:type="dxa"/>
          </w:tcPr>
          <w:p w:rsidR="00F809F8" w:rsidRPr="0078334D" w:rsidRDefault="00F809F8" w:rsidP="00A257A6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809F8" w:rsidRPr="0078334D" w:rsidRDefault="00F809F8" w:rsidP="00A257A6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F809F8" w:rsidRPr="0078334D" w:rsidRDefault="00F809F8" w:rsidP="00A257A6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809F8" w:rsidRPr="0078334D" w:rsidTr="00A257A6">
        <w:trPr>
          <w:trHeight w:val="61"/>
        </w:trPr>
        <w:tc>
          <w:tcPr>
            <w:tcW w:w="9639" w:type="dxa"/>
            <w:gridSpan w:val="4"/>
          </w:tcPr>
          <w:p w:rsidR="00F809F8" w:rsidRPr="0078334D" w:rsidRDefault="00F809F8" w:rsidP="00A257A6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F809F8" w:rsidRPr="0078334D" w:rsidTr="00A257A6">
        <w:trPr>
          <w:trHeight w:val="1126"/>
        </w:trPr>
        <w:tc>
          <w:tcPr>
            <w:tcW w:w="5246" w:type="dxa"/>
            <w:gridSpan w:val="2"/>
          </w:tcPr>
          <w:p w:rsidR="00F809F8" w:rsidRPr="0078334D" w:rsidRDefault="00F809F8" w:rsidP="00A257A6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BC2F3F" wp14:editId="006D73D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017418" wp14:editId="0CCF7BA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C7D78D" wp14:editId="23A4FC8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809F8" w:rsidRPr="000B5870" w:rsidRDefault="00F809F8" w:rsidP="00A257A6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F809F8" w:rsidRPr="0078334D" w:rsidRDefault="00F809F8" w:rsidP="00A257A6">
            <w:pPr>
              <w:rPr>
                <w:b/>
                <w:sz w:val="20"/>
                <w:szCs w:val="20"/>
                <w:lang w:val="tt-RU"/>
              </w:rPr>
            </w:pPr>
          </w:p>
          <w:p w:rsidR="00F809F8" w:rsidRPr="0078334D" w:rsidRDefault="00F809F8" w:rsidP="00A257A6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463а</w:t>
            </w:r>
          </w:p>
          <w:p w:rsidR="00F809F8" w:rsidRPr="0078334D" w:rsidRDefault="00F809F8" w:rsidP="00A257A6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F809F8" w:rsidRPr="0078334D" w:rsidRDefault="00F809F8" w:rsidP="00A257A6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809F8" w:rsidRPr="0078334D" w:rsidRDefault="00F809F8" w:rsidP="00A257A6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F809F8" w:rsidRPr="000B5870" w:rsidRDefault="00F809F8" w:rsidP="00A257A6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F809F8" w:rsidRPr="0078334D" w:rsidRDefault="00F809F8" w:rsidP="00A257A6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F809F8" w:rsidRPr="0078334D" w:rsidRDefault="00F809F8" w:rsidP="00A257A6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12 август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 ел</w:t>
            </w:r>
          </w:p>
          <w:p w:rsidR="00F809F8" w:rsidRPr="0078334D" w:rsidRDefault="00F809F8" w:rsidP="00A257A6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F809F8" w:rsidRPr="0078334D" w:rsidRDefault="00F809F8" w:rsidP="00A257A6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DD1AD0" w:rsidRPr="00F809F8" w:rsidRDefault="00DD1AD0" w:rsidP="00F809F8">
      <w:pPr>
        <w:tabs>
          <w:tab w:val="left" w:pos="4111"/>
        </w:tabs>
        <w:autoSpaceDE w:val="0"/>
        <w:autoSpaceDN w:val="0"/>
        <w:adjustRightInd w:val="0"/>
        <w:ind w:right="-1"/>
        <w:jc w:val="center"/>
        <w:rPr>
          <w:bCs/>
          <w:sz w:val="28"/>
          <w:szCs w:val="28"/>
          <w:lang w:val="tt-RU"/>
        </w:rPr>
      </w:pPr>
      <w:r w:rsidRPr="00F809F8">
        <w:rPr>
          <w:bCs/>
          <w:sz w:val="28"/>
          <w:szCs w:val="28"/>
          <w:lang w:val="tt-RU"/>
        </w:rPr>
        <w:t>Түбән Кама муниципаль</w:t>
      </w:r>
      <w:r w:rsidR="00F809F8">
        <w:rPr>
          <w:bCs/>
          <w:sz w:val="28"/>
          <w:szCs w:val="28"/>
          <w:lang w:val="tt-RU"/>
        </w:rPr>
        <w:t xml:space="preserve"> </w:t>
      </w:r>
      <w:r w:rsidRPr="00F809F8">
        <w:rPr>
          <w:bCs/>
          <w:sz w:val="28"/>
          <w:szCs w:val="28"/>
          <w:lang w:val="tt-RU"/>
        </w:rPr>
        <w:t xml:space="preserve">районы Башкарма комитетының </w:t>
      </w:r>
      <w:r w:rsidR="008057A0" w:rsidRPr="00F809F8">
        <w:rPr>
          <w:bCs/>
          <w:sz w:val="28"/>
          <w:szCs w:val="28"/>
          <w:lang w:val="tt-RU"/>
        </w:rPr>
        <w:t xml:space="preserve"> </w:t>
      </w:r>
      <w:r w:rsidRPr="00F809F8">
        <w:rPr>
          <w:bCs/>
          <w:sz w:val="28"/>
          <w:szCs w:val="28"/>
          <w:lang w:val="tt-RU"/>
        </w:rPr>
        <w:t xml:space="preserve">«Алтынчы чакырылыш Татарстан Республикасы Дәүләт Советы депутатларын сайлауларда </w:t>
      </w:r>
      <w:r>
        <w:rPr>
          <w:bCs/>
          <w:sz w:val="28"/>
          <w:szCs w:val="28"/>
          <w:lang w:val="tt-RU"/>
        </w:rPr>
        <w:t>җәмә</w:t>
      </w:r>
      <w:r w:rsidR="008057A0">
        <w:rPr>
          <w:bCs/>
          <w:sz w:val="28"/>
          <w:szCs w:val="28"/>
          <w:lang w:val="tt-RU"/>
        </w:rPr>
        <w:t>-</w:t>
      </w:r>
      <w:r>
        <w:rPr>
          <w:bCs/>
          <w:sz w:val="28"/>
          <w:szCs w:val="28"/>
          <w:lang w:val="tt-RU"/>
        </w:rPr>
        <w:t xml:space="preserve">гать </w:t>
      </w:r>
      <w:r w:rsidRPr="00F809F8">
        <w:rPr>
          <w:bCs/>
          <w:sz w:val="28"/>
          <w:szCs w:val="28"/>
          <w:lang w:val="tt-RU"/>
        </w:rPr>
        <w:t>агитация чаралары үткәрү өчен биналар бирү турында»</w:t>
      </w:r>
      <w:r w:rsidR="008057A0" w:rsidRPr="00F809F8">
        <w:rPr>
          <w:bCs/>
          <w:sz w:val="28"/>
          <w:szCs w:val="28"/>
          <w:lang w:val="tt-RU"/>
        </w:rPr>
        <w:t xml:space="preserve">             </w:t>
      </w:r>
      <w:r>
        <w:rPr>
          <w:bCs/>
          <w:sz w:val="28"/>
          <w:szCs w:val="28"/>
          <w:lang w:val="tt-RU"/>
        </w:rPr>
        <w:t xml:space="preserve"> </w:t>
      </w:r>
      <w:r w:rsidRPr="00F809F8">
        <w:rPr>
          <w:bCs/>
          <w:sz w:val="28"/>
          <w:szCs w:val="28"/>
          <w:lang w:val="tt-RU"/>
        </w:rPr>
        <w:t>2019 елның 19 июлендәге 389 номерлы карарына үзгәрешләр кертү хакында</w:t>
      </w:r>
    </w:p>
    <w:p w:rsidR="00210907" w:rsidRPr="00F809F8" w:rsidRDefault="00210907" w:rsidP="0021090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tt-RU"/>
        </w:rPr>
      </w:pPr>
    </w:p>
    <w:p w:rsidR="00DD1AD0" w:rsidRPr="00F809F8" w:rsidRDefault="00DD1AD0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/>
        </w:rPr>
      </w:pPr>
      <w:r w:rsidRPr="00F809F8">
        <w:rPr>
          <w:sz w:val="28"/>
          <w:szCs w:val="28"/>
          <w:lang w:val="tt-RU"/>
        </w:rPr>
        <w:t xml:space="preserve"> «Россия Федерациясе гражданнарының сайлау хокукларының һәм </w:t>
      </w:r>
      <w:r w:rsidR="008057A0" w:rsidRPr="00F809F8">
        <w:rPr>
          <w:sz w:val="28"/>
          <w:szCs w:val="28"/>
          <w:lang w:val="tt-RU"/>
        </w:rPr>
        <w:t xml:space="preserve">                         </w:t>
      </w:r>
      <w:r w:rsidRPr="00F809F8">
        <w:rPr>
          <w:sz w:val="28"/>
          <w:szCs w:val="28"/>
          <w:lang w:val="tt-RU"/>
        </w:rPr>
        <w:t xml:space="preserve">референдумда катнашу хокукының төп гарантияләре турында» </w:t>
      </w:r>
      <w:r w:rsidR="008057A0" w:rsidRPr="00F809F8">
        <w:rPr>
          <w:sz w:val="28"/>
          <w:szCs w:val="28"/>
          <w:lang w:val="tt-RU"/>
        </w:rPr>
        <w:t xml:space="preserve">                                     </w:t>
      </w:r>
      <w:r w:rsidRPr="00F809F8">
        <w:rPr>
          <w:sz w:val="28"/>
          <w:szCs w:val="28"/>
          <w:lang w:val="tt-RU"/>
        </w:rPr>
        <w:t>2002 елның 12 июнендәге 67-ФЗ номерлы Федераль законның</w:t>
      </w:r>
      <w:r w:rsidR="00F809F8" w:rsidRPr="00F809F8">
        <w:rPr>
          <w:sz w:val="28"/>
          <w:szCs w:val="28"/>
          <w:lang w:val="tt-RU"/>
        </w:rPr>
        <w:t xml:space="preserve">                                    </w:t>
      </w:r>
      <w:r w:rsidRPr="00F809F8">
        <w:rPr>
          <w:sz w:val="28"/>
          <w:szCs w:val="28"/>
          <w:lang w:val="tt-RU"/>
        </w:rPr>
        <w:t xml:space="preserve"> 53 статьясындагы 3 өлеше, Татарстан Республикасы Сайлау кодексының </w:t>
      </w:r>
      <w:r w:rsidR="00F809F8">
        <w:rPr>
          <w:sz w:val="28"/>
          <w:szCs w:val="28"/>
          <w:lang w:val="tt-RU"/>
        </w:rPr>
        <w:t xml:space="preserve">                   </w:t>
      </w:r>
      <w:r w:rsidRPr="00F809F8">
        <w:rPr>
          <w:sz w:val="28"/>
          <w:szCs w:val="28"/>
          <w:lang w:val="tt-RU"/>
        </w:rPr>
        <w:t>63 статьясындагы 3 өлеше нигезендә карар бирәм:</w:t>
      </w:r>
    </w:p>
    <w:p w:rsidR="00210907" w:rsidRPr="00C07123" w:rsidRDefault="00210907" w:rsidP="00DD1AD0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/>
        </w:rPr>
      </w:pPr>
      <w:r w:rsidRPr="00C07123">
        <w:rPr>
          <w:sz w:val="28"/>
          <w:szCs w:val="28"/>
          <w:lang w:val="tt-RU"/>
        </w:rPr>
        <w:t xml:space="preserve">1. </w:t>
      </w:r>
      <w:r w:rsidR="00DD1AD0" w:rsidRPr="00C07123">
        <w:rPr>
          <w:sz w:val="28"/>
          <w:szCs w:val="28"/>
          <w:lang w:val="tt-RU"/>
        </w:rPr>
        <w:t xml:space="preserve">Түбән Кама муниципаль районы Башкарма комитетының «Алтынчы </w:t>
      </w:r>
      <w:r w:rsidR="008057A0" w:rsidRPr="00C07123">
        <w:rPr>
          <w:sz w:val="28"/>
          <w:szCs w:val="28"/>
          <w:lang w:val="tt-RU"/>
        </w:rPr>
        <w:t xml:space="preserve">                 </w:t>
      </w:r>
      <w:r w:rsidR="00DD1AD0" w:rsidRPr="00C07123">
        <w:rPr>
          <w:sz w:val="28"/>
          <w:szCs w:val="28"/>
          <w:lang w:val="tt-RU"/>
        </w:rPr>
        <w:t>чакырылыш Татарстан Республикасы Дәүләт Советы депутатларын сайлауларда җәмәгать агитация чаралары үткәрү өчен биналар бирү турында»</w:t>
      </w:r>
      <w:r w:rsidR="008057A0" w:rsidRPr="00C07123">
        <w:rPr>
          <w:sz w:val="28"/>
          <w:szCs w:val="28"/>
          <w:lang w:val="tt-RU"/>
        </w:rPr>
        <w:t xml:space="preserve">                           </w:t>
      </w:r>
      <w:r w:rsidR="00DD1AD0" w:rsidRPr="00C07123">
        <w:rPr>
          <w:sz w:val="28"/>
          <w:szCs w:val="28"/>
          <w:lang w:val="tt-RU"/>
        </w:rPr>
        <w:t xml:space="preserve"> 2019 елның 19 июлендәге 389 номерлы карарына </w:t>
      </w:r>
      <w:r w:rsidR="00DD1AD0">
        <w:rPr>
          <w:sz w:val="28"/>
          <w:szCs w:val="28"/>
          <w:lang w:val="tt-RU"/>
        </w:rPr>
        <w:t xml:space="preserve">(алга таба – карар) түбәндәге </w:t>
      </w:r>
      <w:r w:rsidR="00DD1AD0" w:rsidRPr="00C07123">
        <w:rPr>
          <w:sz w:val="28"/>
          <w:szCs w:val="28"/>
          <w:lang w:val="tt-RU"/>
        </w:rPr>
        <w:t>үзгәрешләр кертергә:</w:t>
      </w:r>
    </w:p>
    <w:p w:rsidR="00DD1AD0" w:rsidRPr="00C07123" w:rsidRDefault="00DD1AD0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карарга </w:t>
      </w:r>
      <w:r w:rsidRPr="00C07123">
        <w:rPr>
          <w:sz w:val="28"/>
          <w:szCs w:val="28"/>
          <w:lang w:val="tt-RU"/>
        </w:rPr>
        <w:t>кушымтага түбәндәге эчтәлекле 9</w:t>
      </w:r>
      <w:r w:rsidR="00D34F9F">
        <w:rPr>
          <w:sz w:val="28"/>
          <w:szCs w:val="28"/>
          <w:lang w:val="tt-RU"/>
        </w:rPr>
        <w:t>-</w:t>
      </w:r>
      <w:r>
        <w:rPr>
          <w:sz w:val="28"/>
          <w:szCs w:val="28"/>
          <w:lang w:val="tt-RU"/>
        </w:rPr>
        <w:t>нчы</w:t>
      </w:r>
      <w:r w:rsidRPr="00C07123">
        <w:rPr>
          <w:sz w:val="28"/>
          <w:szCs w:val="28"/>
          <w:lang w:val="tt-RU"/>
        </w:rPr>
        <w:t xml:space="preserve"> юл өстәргә:</w:t>
      </w:r>
    </w:p>
    <w:p w:rsidR="00210907" w:rsidRPr="00C07123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9183"/>
      </w:tblGrid>
      <w:tr w:rsidR="00C07123" w:rsidTr="00C07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23" w:rsidRDefault="00C07123">
            <w:pPr>
              <w:spacing w:line="276" w:lineRule="auto"/>
              <w:jc w:val="center"/>
              <w:rPr>
                <w:sz w:val="28"/>
                <w:szCs w:val="28"/>
                <w:highlight w:val="red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23" w:rsidRDefault="00C0712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Халык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иҗаты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йорты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en-US"/>
              </w:rPr>
              <w:t>Түбән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>
              <w:rPr>
                <w:sz w:val="28"/>
                <w:szCs w:val="28"/>
                <w:lang w:eastAsia="en-US"/>
              </w:rPr>
              <w:t>шәһәре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Лемаев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мәйданы</w:t>
            </w:r>
            <w:proofErr w:type="spellEnd"/>
            <w:r>
              <w:rPr>
                <w:sz w:val="28"/>
                <w:szCs w:val="28"/>
                <w:lang w:eastAsia="en-US"/>
              </w:rPr>
              <w:t>, 14</w:t>
            </w:r>
            <w:r>
              <w:rPr>
                <w:sz w:val="28"/>
                <w:szCs w:val="28"/>
                <w:lang w:val="tt-RU" w:eastAsia="en-US"/>
              </w:rPr>
              <w:t xml:space="preserve"> йорт</w:t>
            </w:r>
            <w:r>
              <w:rPr>
                <w:sz w:val="28"/>
                <w:szCs w:val="28"/>
                <w:lang w:eastAsia="en-US"/>
              </w:rPr>
              <w:t>)</w:t>
            </w:r>
          </w:p>
        </w:tc>
      </w:tr>
      <w:tr w:rsidR="00C07123" w:rsidTr="00C07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23" w:rsidRDefault="00C0712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23" w:rsidRDefault="00C0712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tt-RU" w:eastAsia="en-US"/>
              </w:rPr>
              <w:t>Яш</w:t>
            </w:r>
            <w:r>
              <w:rPr>
                <w:sz w:val="28"/>
                <w:szCs w:val="28"/>
                <w:lang w:eastAsia="en-US"/>
              </w:rPr>
              <w:t>ь</w:t>
            </w:r>
            <w:r>
              <w:rPr>
                <w:sz w:val="28"/>
                <w:szCs w:val="28"/>
                <w:lang w:val="tt-RU" w:eastAsia="en-US"/>
              </w:rPr>
              <w:t xml:space="preserve">ләр үзәге </w:t>
            </w:r>
            <w:r>
              <w:rPr>
                <w:sz w:val="28"/>
                <w:szCs w:val="28"/>
                <w:lang w:eastAsia="en-US"/>
              </w:rPr>
              <w:t>«Ковер» (</w:t>
            </w:r>
            <w:proofErr w:type="spellStart"/>
            <w:r>
              <w:rPr>
                <w:sz w:val="28"/>
                <w:szCs w:val="28"/>
                <w:lang w:eastAsia="en-US"/>
              </w:rPr>
              <w:t>Түбән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>
              <w:rPr>
                <w:sz w:val="28"/>
                <w:szCs w:val="28"/>
                <w:lang w:eastAsia="en-US"/>
              </w:rPr>
              <w:t>шәһәре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Химиклар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проспекты, 74 б)</w:t>
            </w:r>
          </w:p>
        </w:tc>
      </w:tr>
      <w:tr w:rsidR="00C07123" w:rsidTr="00C07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23" w:rsidRDefault="00C0712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123" w:rsidRDefault="00C07123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tt-RU" w:eastAsia="en-US"/>
              </w:rPr>
              <w:t xml:space="preserve">Халыклар дуслыгы йорты </w:t>
            </w:r>
            <w:r>
              <w:rPr>
                <w:sz w:val="28"/>
                <w:szCs w:val="28"/>
                <w:lang w:eastAsia="en-US"/>
              </w:rPr>
              <w:t>(</w:t>
            </w:r>
            <w:proofErr w:type="spellStart"/>
            <w:r>
              <w:rPr>
                <w:sz w:val="28"/>
                <w:szCs w:val="28"/>
                <w:lang w:eastAsia="en-US"/>
              </w:rPr>
              <w:t>Түбән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Кама </w:t>
            </w:r>
            <w:proofErr w:type="spellStart"/>
            <w:r>
              <w:rPr>
                <w:sz w:val="28"/>
                <w:szCs w:val="28"/>
                <w:lang w:eastAsia="en-US"/>
              </w:rPr>
              <w:t>шәһәре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val="en-US" w:eastAsia="en-US"/>
              </w:rPr>
              <w:t>M</w:t>
            </w:r>
            <w:r>
              <w:rPr>
                <w:sz w:val="28"/>
                <w:szCs w:val="28"/>
                <w:lang w:val="tt-RU" w:eastAsia="en-US"/>
              </w:rPr>
              <w:t xml:space="preserve">әктәп бульвары, </w:t>
            </w:r>
            <w:r>
              <w:rPr>
                <w:sz w:val="28"/>
                <w:szCs w:val="28"/>
                <w:lang w:val="tt-RU" w:eastAsia="en-US"/>
              </w:rPr>
              <w:t xml:space="preserve">                </w:t>
            </w:r>
            <w:bookmarkStart w:id="0" w:name="_GoBack"/>
            <w:bookmarkEnd w:id="0"/>
            <w:r>
              <w:rPr>
                <w:sz w:val="28"/>
                <w:szCs w:val="28"/>
                <w:lang w:val="tt-RU" w:eastAsia="en-US"/>
              </w:rPr>
              <w:t>7/14 йорт)</w:t>
            </w:r>
          </w:p>
        </w:tc>
      </w:tr>
    </w:tbl>
    <w:p w:rsidR="00210907" w:rsidRPr="00C07123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0907">
        <w:rPr>
          <w:sz w:val="28"/>
          <w:szCs w:val="28"/>
        </w:rPr>
        <w:t xml:space="preserve">2. </w:t>
      </w:r>
      <w:proofErr w:type="spellStart"/>
      <w:r w:rsidR="00DD1AD0" w:rsidRPr="00DD1AD0">
        <w:rPr>
          <w:sz w:val="28"/>
          <w:szCs w:val="28"/>
        </w:rPr>
        <w:t>Әлеге</w:t>
      </w:r>
      <w:proofErr w:type="spellEnd"/>
      <w:r w:rsidR="00F809F8">
        <w:rPr>
          <w:sz w:val="28"/>
          <w:szCs w:val="28"/>
        </w:rPr>
        <w:t xml:space="preserve"> </w:t>
      </w:r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карарны</w:t>
      </w:r>
      <w:proofErr w:type="spellEnd"/>
      <w:proofErr w:type="gramStart"/>
      <w:r w:rsidR="00DD1AD0" w:rsidRPr="00DD1AD0">
        <w:rPr>
          <w:sz w:val="28"/>
          <w:szCs w:val="28"/>
        </w:rPr>
        <w:t xml:space="preserve"> </w:t>
      </w:r>
      <w:r w:rsidR="00F809F8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Т</w:t>
      </w:r>
      <w:proofErr w:type="gramEnd"/>
      <w:r w:rsidR="00DD1AD0" w:rsidRPr="00DD1AD0">
        <w:rPr>
          <w:sz w:val="28"/>
          <w:szCs w:val="28"/>
        </w:rPr>
        <w:t>үбән</w:t>
      </w:r>
      <w:proofErr w:type="spellEnd"/>
      <w:r w:rsidR="00F809F8">
        <w:rPr>
          <w:sz w:val="28"/>
          <w:szCs w:val="28"/>
        </w:rPr>
        <w:t xml:space="preserve"> </w:t>
      </w:r>
      <w:r w:rsidR="00DD1AD0" w:rsidRPr="00DD1AD0">
        <w:rPr>
          <w:sz w:val="28"/>
          <w:szCs w:val="28"/>
        </w:rPr>
        <w:t xml:space="preserve"> Кама</w:t>
      </w:r>
      <w:r w:rsidR="00F809F8">
        <w:rPr>
          <w:sz w:val="28"/>
          <w:szCs w:val="28"/>
        </w:rPr>
        <w:t xml:space="preserve"> </w:t>
      </w:r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шәһәренең</w:t>
      </w:r>
      <w:proofErr w:type="spellEnd"/>
      <w:r w:rsidR="00F809F8">
        <w:rPr>
          <w:sz w:val="28"/>
          <w:szCs w:val="28"/>
        </w:rPr>
        <w:t xml:space="preserve"> </w:t>
      </w:r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территориаль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сайлау</w:t>
      </w:r>
      <w:proofErr w:type="spellEnd"/>
      <w:r w:rsidR="00F809F8">
        <w:rPr>
          <w:sz w:val="28"/>
          <w:szCs w:val="28"/>
        </w:rPr>
        <w:t xml:space="preserve">                      </w:t>
      </w:r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комиссиясенә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һәм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Түбән</w:t>
      </w:r>
      <w:proofErr w:type="spellEnd"/>
      <w:r w:rsidR="00DD1AD0" w:rsidRPr="00DD1AD0">
        <w:rPr>
          <w:sz w:val="28"/>
          <w:szCs w:val="28"/>
        </w:rPr>
        <w:t xml:space="preserve"> Кама </w:t>
      </w:r>
      <w:proofErr w:type="spellStart"/>
      <w:r w:rsidR="00DD1AD0" w:rsidRPr="00DD1AD0">
        <w:rPr>
          <w:sz w:val="28"/>
          <w:szCs w:val="28"/>
        </w:rPr>
        <w:t>районының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территориаль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сайлау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комиссиясенә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җибәрергә</w:t>
      </w:r>
      <w:proofErr w:type="spellEnd"/>
      <w:r w:rsidR="00DD1AD0" w:rsidRPr="00DD1AD0">
        <w:rPr>
          <w:sz w:val="28"/>
          <w:szCs w:val="28"/>
        </w:rPr>
        <w:t>.</w:t>
      </w:r>
    </w:p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0907">
        <w:rPr>
          <w:sz w:val="28"/>
          <w:szCs w:val="28"/>
        </w:rPr>
        <w:t xml:space="preserve">3. </w:t>
      </w:r>
      <w:proofErr w:type="spellStart"/>
      <w:r w:rsidR="00DD1AD0" w:rsidRPr="00DD1AD0">
        <w:rPr>
          <w:sz w:val="28"/>
          <w:szCs w:val="28"/>
        </w:rPr>
        <w:t>Әлеге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карарны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массакүләм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мәгълүмат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чараларында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бастырып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чыгарырга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һәм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Түбән</w:t>
      </w:r>
      <w:proofErr w:type="spellEnd"/>
      <w:r w:rsidR="00DD1AD0" w:rsidRPr="00DD1AD0">
        <w:rPr>
          <w:sz w:val="28"/>
          <w:szCs w:val="28"/>
        </w:rPr>
        <w:t xml:space="preserve"> Кама </w:t>
      </w:r>
      <w:proofErr w:type="spellStart"/>
      <w:r w:rsidR="00DD1AD0" w:rsidRPr="00DD1AD0">
        <w:rPr>
          <w:sz w:val="28"/>
          <w:szCs w:val="28"/>
        </w:rPr>
        <w:t>муниципаль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районының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рәсми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сайтында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урнаштырырга</w:t>
      </w:r>
      <w:proofErr w:type="spellEnd"/>
      <w:r w:rsidR="00DD1AD0" w:rsidRPr="00DD1AD0">
        <w:rPr>
          <w:sz w:val="28"/>
          <w:szCs w:val="28"/>
        </w:rPr>
        <w:t>.</w:t>
      </w:r>
    </w:p>
    <w:p w:rsid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0907">
        <w:rPr>
          <w:sz w:val="28"/>
          <w:szCs w:val="28"/>
        </w:rPr>
        <w:t xml:space="preserve">4. </w:t>
      </w:r>
      <w:r w:rsidR="00FE445C">
        <w:rPr>
          <w:sz w:val="28"/>
          <w:szCs w:val="28"/>
          <w:lang w:val="tt-RU"/>
        </w:rPr>
        <w:t>Әлеге карарның үтәлешен тикшереп торуны</w:t>
      </w:r>
      <w:proofErr w:type="gramStart"/>
      <w:r w:rsidRPr="00210907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Т</w:t>
      </w:r>
      <w:proofErr w:type="gramEnd"/>
      <w:r w:rsidR="00FE445C">
        <w:rPr>
          <w:sz w:val="28"/>
          <w:szCs w:val="28"/>
        </w:rPr>
        <w:t>үбән</w:t>
      </w:r>
      <w:proofErr w:type="spellEnd"/>
      <w:r w:rsidR="00FE445C">
        <w:rPr>
          <w:sz w:val="28"/>
          <w:szCs w:val="28"/>
        </w:rPr>
        <w:t xml:space="preserve"> Кама </w:t>
      </w:r>
      <w:proofErr w:type="spellStart"/>
      <w:r w:rsidR="00FE445C">
        <w:rPr>
          <w:sz w:val="28"/>
          <w:szCs w:val="28"/>
        </w:rPr>
        <w:t>муниципаль</w:t>
      </w:r>
      <w:proofErr w:type="spellEnd"/>
      <w:r w:rsidR="008057A0">
        <w:rPr>
          <w:sz w:val="28"/>
          <w:szCs w:val="28"/>
        </w:rPr>
        <w:t xml:space="preserve">  </w:t>
      </w:r>
      <w:r w:rsidR="00FE445C">
        <w:rPr>
          <w:sz w:val="28"/>
          <w:szCs w:val="28"/>
        </w:rPr>
        <w:t xml:space="preserve"> </w:t>
      </w:r>
      <w:r w:rsidR="008057A0">
        <w:rPr>
          <w:sz w:val="28"/>
          <w:szCs w:val="28"/>
        </w:rPr>
        <w:t xml:space="preserve">            </w:t>
      </w:r>
      <w:proofErr w:type="spellStart"/>
      <w:r w:rsidR="00FE445C">
        <w:rPr>
          <w:sz w:val="28"/>
          <w:szCs w:val="28"/>
        </w:rPr>
        <w:t>районының</w:t>
      </w:r>
      <w:proofErr w:type="spellEnd"/>
      <w:r w:rsidR="00FE445C">
        <w:rPr>
          <w:sz w:val="28"/>
          <w:szCs w:val="28"/>
        </w:rPr>
        <w:t xml:space="preserve"> </w:t>
      </w:r>
      <w:proofErr w:type="spellStart"/>
      <w:r w:rsidR="00FE445C">
        <w:rPr>
          <w:sz w:val="28"/>
          <w:szCs w:val="28"/>
        </w:rPr>
        <w:t>Җир</w:t>
      </w:r>
      <w:proofErr w:type="spellEnd"/>
      <w:r w:rsidR="00FE445C">
        <w:rPr>
          <w:sz w:val="28"/>
          <w:szCs w:val="28"/>
        </w:rPr>
        <w:t xml:space="preserve"> </w:t>
      </w:r>
      <w:proofErr w:type="spellStart"/>
      <w:r w:rsidR="00FE445C">
        <w:rPr>
          <w:sz w:val="28"/>
          <w:szCs w:val="28"/>
        </w:rPr>
        <w:t>һәм</w:t>
      </w:r>
      <w:proofErr w:type="spellEnd"/>
      <w:r w:rsidR="00FE445C">
        <w:rPr>
          <w:sz w:val="28"/>
          <w:szCs w:val="28"/>
        </w:rPr>
        <w:t xml:space="preserve"> </w:t>
      </w:r>
      <w:proofErr w:type="spellStart"/>
      <w:r w:rsidR="00FE445C">
        <w:rPr>
          <w:sz w:val="28"/>
          <w:szCs w:val="28"/>
        </w:rPr>
        <w:t>мөлкәт</w:t>
      </w:r>
      <w:proofErr w:type="spellEnd"/>
      <w:r w:rsidR="00DD1AD0" w:rsidRPr="00DD1AD0">
        <w:rPr>
          <w:sz w:val="28"/>
          <w:szCs w:val="28"/>
        </w:rPr>
        <w:t xml:space="preserve"> </w:t>
      </w:r>
      <w:proofErr w:type="spellStart"/>
      <w:r w:rsidR="00DD1AD0" w:rsidRPr="00DD1AD0">
        <w:rPr>
          <w:sz w:val="28"/>
          <w:szCs w:val="28"/>
        </w:rPr>
        <w:t>м</w:t>
      </w:r>
      <w:r w:rsidR="00FE445C">
        <w:rPr>
          <w:sz w:val="28"/>
          <w:szCs w:val="28"/>
        </w:rPr>
        <w:t>өнәсәбәтләре</w:t>
      </w:r>
      <w:proofErr w:type="spellEnd"/>
      <w:r w:rsidR="00FE445C">
        <w:rPr>
          <w:sz w:val="28"/>
          <w:szCs w:val="28"/>
        </w:rPr>
        <w:t xml:space="preserve"> </w:t>
      </w:r>
      <w:proofErr w:type="spellStart"/>
      <w:r w:rsidR="00FE445C">
        <w:rPr>
          <w:sz w:val="28"/>
          <w:szCs w:val="28"/>
        </w:rPr>
        <w:t>идарәсе</w:t>
      </w:r>
      <w:proofErr w:type="spellEnd"/>
      <w:r w:rsidR="00FE445C">
        <w:rPr>
          <w:sz w:val="28"/>
          <w:szCs w:val="28"/>
        </w:rPr>
        <w:t xml:space="preserve"> </w:t>
      </w:r>
      <w:proofErr w:type="spellStart"/>
      <w:r w:rsidR="00FE445C">
        <w:rPr>
          <w:sz w:val="28"/>
          <w:szCs w:val="28"/>
        </w:rPr>
        <w:t>башлыгы</w:t>
      </w:r>
      <w:proofErr w:type="spellEnd"/>
      <w:r w:rsidR="00FE445C">
        <w:rPr>
          <w:sz w:val="28"/>
          <w:szCs w:val="28"/>
        </w:rPr>
        <w:t xml:space="preserve"> </w:t>
      </w:r>
      <w:proofErr w:type="spellStart"/>
      <w:r w:rsidR="00FE445C">
        <w:rPr>
          <w:sz w:val="28"/>
          <w:szCs w:val="28"/>
        </w:rPr>
        <w:t>А.Р.Мингалиевага</w:t>
      </w:r>
      <w:proofErr w:type="spellEnd"/>
      <w:r w:rsidR="00FE445C">
        <w:rPr>
          <w:sz w:val="28"/>
          <w:szCs w:val="28"/>
        </w:rPr>
        <w:t xml:space="preserve"> </w:t>
      </w:r>
      <w:proofErr w:type="spellStart"/>
      <w:r w:rsidR="00FE445C">
        <w:rPr>
          <w:sz w:val="28"/>
          <w:szCs w:val="28"/>
        </w:rPr>
        <w:t>йөкләргә</w:t>
      </w:r>
      <w:proofErr w:type="spellEnd"/>
      <w:r w:rsidR="00FE445C">
        <w:rPr>
          <w:sz w:val="28"/>
          <w:szCs w:val="28"/>
        </w:rPr>
        <w:t>.</w:t>
      </w:r>
    </w:p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10907" w:rsidRPr="00210907" w:rsidRDefault="00210907" w:rsidP="00210907">
      <w:pPr>
        <w:jc w:val="right"/>
        <w:rPr>
          <w:sz w:val="28"/>
          <w:szCs w:val="28"/>
        </w:rPr>
      </w:pPr>
    </w:p>
    <w:p w:rsidR="00B3508E" w:rsidRPr="00210907" w:rsidRDefault="00FE445C" w:rsidP="0021090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210907">
        <w:rPr>
          <w:sz w:val="28"/>
          <w:szCs w:val="28"/>
        </w:rPr>
        <w:t xml:space="preserve">     </w:t>
      </w:r>
      <w:r w:rsidR="00F809F8">
        <w:rPr>
          <w:sz w:val="28"/>
          <w:szCs w:val="28"/>
        </w:rPr>
        <w:t xml:space="preserve">  </w:t>
      </w:r>
      <w:r w:rsidR="00210907">
        <w:rPr>
          <w:sz w:val="28"/>
          <w:szCs w:val="28"/>
        </w:rPr>
        <w:t xml:space="preserve">                                                                           </w:t>
      </w:r>
      <w:r w:rsidR="008057A0">
        <w:rPr>
          <w:sz w:val="28"/>
          <w:szCs w:val="28"/>
        </w:rPr>
        <w:t xml:space="preserve">         </w:t>
      </w:r>
      <w:r w:rsidR="00210907" w:rsidRPr="00210907">
        <w:rPr>
          <w:sz w:val="28"/>
          <w:szCs w:val="28"/>
        </w:rPr>
        <w:t>А.Г.</w:t>
      </w:r>
      <w:r w:rsidR="0021090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Сәйфе</w:t>
      </w:r>
      <w:r w:rsidR="00210907" w:rsidRPr="00210907">
        <w:rPr>
          <w:sz w:val="28"/>
          <w:szCs w:val="28"/>
        </w:rPr>
        <w:t>тдинов</w:t>
      </w:r>
      <w:proofErr w:type="spellEnd"/>
      <w:r w:rsidR="00210907" w:rsidRPr="00210907">
        <w:rPr>
          <w:sz w:val="28"/>
          <w:szCs w:val="28"/>
        </w:rPr>
        <w:t xml:space="preserve"> </w:t>
      </w:r>
    </w:p>
    <w:sectPr w:rsidR="00B3508E" w:rsidRPr="00210907" w:rsidSect="00F809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07"/>
    <w:rsid w:val="00210907"/>
    <w:rsid w:val="008057A0"/>
    <w:rsid w:val="00B3508E"/>
    <w:rsid w:val="00C07123"/>
    <w:rsid w:val="00D34F9F"/>
    <w:rsid w:val="00DD1AD0"/>
    <w:rsid w:val="00F809F8"/>
    <w:rsid w:val="00FE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A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7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7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A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7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7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9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2019-08-15T13:46:00Z</cp:lastPrinted>
  <dcterms:created xsi:type="dcterms:W3CDTF">2019-08-15T13:47:00Z</dcterms:created>
  <dcterms:modified xsi:type="dcterms:W3CDTF">2019-08-16T12:49:00Z</dcterms:modified>
</cp:coreProperties>
</file>